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85D9" w14:textId="77777777" w:rsidR="005C77E9" w:rsidRPr="00E32E1C" w:rsidRDefault="00A85208" w:rsidP="00A85208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248605" wp14:editId="44248606">
            <wp:simplePos x="0" y="0"/>
            <wp:positionH relativeFrom="column">
              <wp:posOffset>47625</wp:posOffset>
            </wp:positionH>
            <wp:positionV relativeFrom="paragraph">
              <wp:posOffset>-335280</wp:posOffset>
            </wp:positionV>
            <wp:extent cx="540385" cy="1049655"/>
            <wp:effectExtent l="0" t="0" r="0" b="0"/>
            <wp:wrapThrough wrapText="bothSides">
              <wp:wrapPolygon edited="0">
                <wp:start x="0" y="0"/>
                <wp:lineTo x="0" y="21169"/>
                <wp:lineTo x="20559" y="21169"/>
                <wp:lineTo x="205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s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770" w:rsidRPr="00E32E1C">
        <w:t>SRCS Scholarship Guidelines</w:t>
      </w:r>
    </w:p>
    <w:p w14:paraId="442485DA" w14:textId="77777777" w:rsidR="00E32E1C" w:rsidRPr="00E32E1C" w:rsidRDefault="00E32E1C" w:rsidP="00E32E1C">
      <w:pPr>
        <w:pStyle w:val="Heading1"/>
      </w:pPr>
      <w:r>
        <w:t>Eligibility</w:t>
      </w:r>
    </w:p>
    <w:p w14:paraId="442485DB" w14:textId="77777777" w:rsidR="00645C01" w:rsidRDefault="00645C01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You are eli</w:t>
      </w:r>
      <w:r w:rsidR="00CC5AF3">
        <w:t>gible if y</w:t>
      </w:r>
      <w:r w:rsidR="00C903EF">
        <w:t>ou are a high school senior</w:t>
      </w:r>
      <w:r w:rsidR="00CC5AF3">
        <w:t xml:space="preserve">, </w:t>
      </w:r>
    </w:p>
    <w:p w14:paraId="442485DC" w14:textId="77777777" w:rsidR="00645C01" w:rsidRDefault="00C903EF" w:rsidP="00BB546D">
      <w:pPr>
        <w:pStyle w:val="ListParagraph"/>
        <w:numPr>
          <w:ilvl w:val="0"/>
          <w:numId w:val="2"/>
        </w:numPr>
        <w:spacing w:before="80" w:after="40" w:line="240" w:lineRule="auto"/>
        <w:ind w:left="1440"/>
        <w:contextualSpacing w:val="0"/>
      </w:pPr>
      <w:r>
        <w:t>sing or play an instrument</w:t>
      </w:r>
      <w:r w:rsidR="00CC5AF3">
        <w:t>,</w:t>
      </w:r>
    </w:p>
    <w:p w14:paraId="442485DD" w14:textId="77777777" w:rsidR="00C903EF" w:rsidRDefault="00CC5AF3" w:rsidP="00BB546D">
      <w:pPr>
        <w:pStyle w:val="ListParagraph"/>
        <w:numPr>
          <w:ilvl w:val="0"/>
          <w:numId w:val="2"/>
        </w:numPr>
        <w:spacing w:before="80" w:after="40" w:line="240" w:lineRule="auto"/>
        <w:ind w:left="1440"/>
        <w:contextualSpacing w:val="0"/>
      </w:pPr>
      <w:r>
        <w:t xml:space="preserve">live in Stafford, </w:t>
      </w:r>
      <w:r w:rsidR="00645C01">
        <w:t>Fredericksburg, Spotsylvania</w:t>
      </w:r>
      <w:r w:rsidR="00E9036E">
        <w:t xml:space="preserve"> </w:t>
      </w:r>
      <w:r w:rsidR="00804757">
        <w:t xml:space="preserve">or surrounding </w:t>
      </w:r>
      <w:r w:rsidR="00E9036E">
        <w:t>areas</w:t>
      </w:r>
      <w:r w:rsidR="00645C01">
        <w:t xml:space="preserve">, </w:t>
      </w:r>
    </w:p>
    <w:p w14:paraId="442485DE" w14:textId="40BFA4E7" w:rsidR="00C903EF" w:rsidRDefault="00C903EF" w:rsidP="00BB546D">
      <w:pPr>
        <w:pStyle w:val="ListParagraph"/>
        <w:numPr>
          <w:ilvl w:val="0"/>
          <w:numId w:val="2"/>
        </w:numPr>
        <w:spacing w:before="80" w:after="40" w:line="240" w:lineRule="auto"/>
        <w:ind w:left="1440"/>
        <w:contextualSpacing w:val="0"/>
      </w:pPr>
      <w:r>
        <w:t>are planning to atten</w:t>
      </w:r>
      <w:r w:rsidR="00804757">
        <w:t>d college in the fall of 202</w:t>
      </w:r>
      <w:r w:rsidR="00251CBA">
        <w:t>7</w:t>
      </w:r>
      <w:r w:rsidR="00645C01">
        <w:t>, and</w:t>
      </w:r>
    </w:p>
    <w:p w14:paraId="442485DF" w14:textId="77777777" w:rsidR="00C903EF" w:rsidRDefault="00C903EF" w:rsidP="00BB546D">
      <w:pPr>
        <w:pStyle w:val="ListParagraph"/>
        <w:numPr>
          <w:ilvl w:val="0"/>
          <w:numId w:val="2"/>
        </w:numPr>
        <w:spacing w:before="80" w:after="40" w:line="240" w:lineRule="auto"/>
        <w:ind w:left="1440"/>
        <w:contextualSpacing w:val="0"/>
      </w:pPr>
      <w:r>
        <w:t xml:space="preserve">intend to continue to sing or play while you attend college.  You do </w:t>
      </w:r>
      <w:r w:rsidRPr="0014390A">
        <w:rPr>
          <w:b/>
        </w:rPr>
        <w:t>NOT</w:t>
      </w:r>
      <w:r>
        <w:t xml:space="preserve"> need to </w:t>
      </w:r>
      <w:r w:rsidR="003D137F">
        <w:t>be a music</w:t>
      </w:r>
      <w:r w:rsidR="002809C0">
        <w:t xml:space="preserve"> major </w:t>
      </w:r>
      <w:r>
        <w:t>to qualify.</w:t>
      </w:r>
    </w:p>
    <w:p w14:paraId="442485E0" w14:textId="77777777" w:rsidR="00E32E1C" w:rsidRDefault="00E32E1C" w:rsidP="00531E13">
      <w:pPr>
        <w:pStyle w:val="Heading1"/>
        <w:spacing w:before="360"/>
      </w:pPr>
      <w:r>
        <w:t>Application</w:t>
      </w:r>
    </w:p>
    <w:p w14:paraId="442485E1" w14:textId="4885A4F2" w:rsidR="00E63518" w:rsidRDefault="00C903EF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</w:t>
      </w:r>
      <w:r w:rsidR="00927770">
        <w:t xml:space="preserve">ou must </w:t>
      </w:r>
      <w:r w:rsidR="0014390A">
        <w:t xml:space="preserve">submit a </w:t>
      </w:r>
      <w:r w:rsidR="0014390A" w:rsidRPr="009A2AAF">
        <w:rPr>
          <w:i/>
          <w:iCs/>
        </w:rPr>
        <w:t>complete</w:t>
      </w:r>
      <w:r w:rsidR="00927770">
        <w:t xml:space="preserve"> </w:t>
      </w:r>
      <w:r w:rsidR="0014390A">
        <w:t>a</w:t>
      </w:r>
      <w:r w:rsidR="00927770">
        <w:t>pplication.  This includes the application, photo, letter of recommendation</w:t>
      </w:r>
      <w:r w:rsidR="001011B5" w:rsidRPr="001B42FC">
        <w:t>, copy of your score</w:t>
      </w:r>
      <w:r w:rsidR="001011B5">
        <w:t xml:space="preserve"> </w:t>
      </w:r>
      <w:r w:rsidR="00927770">
        <w:t>and acknowledgement of guidelines</w:t>
      </w:r>
      <w:r w:rsidR="00927770" w:rsidRPr="0014390A">
        <w:t xml:space="preserve">.  </w:t>
      </w:r>
      <w:r w:rsidR="003D24DB">
        <w:t>You are responsible for the timely completion and submission of your application</w:t>
      </w:r>
      <w:r w:rsidR="00927770">
        <w:t xml:space="preserve">.  </w:t>
      </w:r>
    </w:p>
    <w:p w14:paraId="442485E2" w14:textId="16BCE563" w:rsidR="00645C01" w:rsidRDefault="00F72480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 xml:space="preserve">The application deadline is January </w:t>
      </w:r>
      <w:r w:rsidR="00216D96">
        <w:t>7</w:t>
      </w:r>
      <w:r w:rsidR="00804757">
        <w:t>, 202</w:t>
      </w:r>
      <w:r w:rsidR="00216D96">
        <w:t>6</w:t>
      </w:r>
      <w:r>
        <w:t xml:space="preserve">. </w:t>
      </w:r>
      <w:r w:rsidRPr="0016537E">
        <w:rPr>
          <w:b/>
          <w:bCs/>
        </w:rPr>
        <w:t>C</w:t>
      </w:r>
      <w:r w:rsidR="00A42539" w:rsidRPr="0016537E">
        <w:rPr>
          <w:b/>
          <w:bCs/>
        </w:rPr>
        <w:t>ompleted</w:t>
      </w:r>
      <w:r w:rsidR="00A42539">
        <w:t xml:space="preserve"> applications</w:t>
      </w:r>
      <w:r>
        <w:t xml:space="preserve"> must be </w:t>
      </w:r>
      <w:r w:rsidR="00C4774A">
        <w:t>received</w:t>
      </w:r>
      <w:r>
        <w:t xml:space="preserve"> no later than</w:t>
      </w:r>
      <w:r w:rsidR="00927770">
        <w:t xml:space="preserve"> </w:t>
      </w:r>
      <w:r w:rsidR="00927770" w:rsidRPr="0014390A">
        <w:t xml:space="preserve">January </w:t>
      </w:r>
      <w:r w:rsidR="005B03FE">
        <w:t>7</w:t>
      </w:r>
      <w:r w:rsidR="00804757">
        <w:t>, 202</w:t>
      </w:r>
      <w:r w:rsidR="00216D96">
        <w:t>6</w:t>
      </w:r>
      <w:r w:rsidR="00927770">
        <w:t xml:space="preserve">.  </w:t>
      </w:r>
      <w:r w:rsidR="00BB37D0">
        <w:t xml:space="preserve">There are </w:t>
      </w:r>
      <w:r w:rsidR="00BB37D0" w:rsidRPr="0014390A">
        <w:t xml:space="preserve">no </w:t>
      </w:r>
      <w:r w:rsidR="00BB37D0">
        <w:t xml:space="preserve">exceptions to this rule.  </w:t>
      </w:r>
    </w:p>
    <w:p w14:paraId="442485E3" w14:textId="00915771" w:rsidR="00927770" w:rsidRDefault="00A42539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You may email your applicatio</w:t>
      </w:r>
      <w:r w:rsidR="005B03FE">
        <w:t xml:space="preserve">n to </w:t>
      </w:r>
      <w:hyperlink r:id="rId9" w:history="1">
        <w:r w:rsidR="005B03FE" w:rsidRPr="00921046">
          <w:rPr>
            <w:rStyle w:val="Hyperlink"/>
          </w:rPr>
          <w:t>SRCS.Scholarship@gmail.com</w:t>
        </w:r>
      </w:hyperlink>
      <w:r w:rsidR="005B03FE">
        <w:t xml:space="preserve"> </w:t>
      </w:r>
      <w:r w:rsidR="00CC5AF3">
        <w:t xml:space="preserve">, or </w:t>
      </w:r>
      <w:r w:rsidR="00F72480">
        <w:t>mail</w:t>
      </w:r>
      <w:r>
        <w:t xml:space="preserve"> </w:t>
      </w:r>
      <w:r w:rsidR="001406DF">
        <w:t>/ deliver it</w:t>
      </w:r>
      <w:r>
        <w:t xml:space="preserve"> to</w:t>
      </w:r>
      <w:r w:rsidR="00CC5AF3">
        <w:t xml:space="preserve"> </w:t>
      </w:r>
      <w:r w:rsidR="00CC5AF3" w:rsidRPr="00F72480">
        <w:rPr>
          <w:i/>
          <w:color w:val="1F497D" w:themeColor="text2"/>
        </w:rPr>
        <w:t xml:space="preserve">SRCS Scholarship Committee, Attn: Barb LeRoy, </w:t>
      </w:r>
      <w:r w:rsidR="00804757">
        <w:rPr>
          <w:i/>
          <w:color w:val="1F497D" w:themeColor="text2"/>
        </w:rPr>
        <w:t>6906 Xandu Ct. Fredericksburg 22407</w:t>
      </w:r>
      <w:r w:rsidR="00CC5AF3">
        <w:t xml:space="preserve">.  </w:t>
      </w:r>
      <w:r w:rsidR="00BB37D0">
        <w:t xml:space="preserve"> If you intend to mail</w:t>
      </w:r>
      <w:r w:rsidR="00CC5AF3">
        <w:t xml:space="preserve"> your application, </w:t>
      </w:r>
      <w:r w:rsidR="00BB37D0">
        <w:t>consider deliveri</w:t>
      </w:r>
      <w:r w:rsidR="00CC5AF3">
        <w:t xml:space="preserve">ng your entry to </w:t>
      </w:r>
      <w:r w:rsidR="00F72480">
        <w:t>the</w:t>
      </w:r>
      <w:r w:rsidR="00CC5AF3">
        <w:t xml:space="preserve"> post offic</w:t>
      </w:r>
      <w:r w:rsidR="00BB37D0">
        <w:t>e</w:t>
      </w:r>
      <w:r w:rsidR="00F72480">
        <w:t xml:space="preserve"> to guarantee the postmark date</w:t>
      </w:r>
      <w:r w:rsidR="00F021B9">
        <w:t xml:space="preserve"> or deliver to the mailbox at the address listed above</w:t>
      </w:r>
      <w:r w:rsidR="00C4774A">
        <w:t>.</w:t>
      </w:r>
      <w:r w:rsidR="00F021B9">
        <w:t xml:space="preserve"> </w:t>
      </w:r>
      <w:r w:rsidR="008E065C">
        <w:t xml:space="preserve"> We are not responsible for mail delayed beyond the competition</w:t>
      </w:r>
      <w:r w:rsidR="006456E9">
        <w:t xml:space="preserve"> due</w:t>
      </w:r>
      <w:r w:rsidR="008E065C">
        <w:t xml:space="preserve"> date. </w:t>
      </w:r>
    </w:p>
    <w:p w14:paraId="442485E4" w14:textId="134C548E" w:rsidR="00927770" w:rsidRDefault="00927770" w:rsidP="005B03FE">
      <w:pPr>
        <w:pStyle w:val="ListParagraph"/>
        <w:spacing w:before="80" w:after="40" w:line="240" w:lineRule="auto"/>
        <w:contextualSpacing w:val="0"/>
      </w:pPr>
    </w:p>
    <w:p w14:paraId="442485E5" w14:textId="77777777" w:rsidR="00E32E1C" w:rsidRDefault="00E32E1C" w:rsidP="00531E13">
      <w:pPr>
        <w:pStyle w:val="Heading1"/>
        <w:spacing w:before="360"/>
      </w:pPr>
      <w:r>
        <w:t>Audition</w:t>
      </w:r>
    </w:p>
    <w:p w14:paraId="442485E6" w14:textId="440C58C4" w:rsidR="00CC5AF3" w:rsidRDefault="00CC5AF3" w:rsidP="00CC5AF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You must audition to be considered for a scholarship.</w:t>
      </w:r>
      <w:r w:rsidR="00804757">
        <w:t xml:space="preserve">  Auditions will be on January </w:t>
      </w:r>
      <w:r w:rsidR="00372A7B">
        <w:t>1</w:t>
      </w:r>
      <w:r w:rsidR="00216D96">
        <w:t>0</w:t>
      </w:r>
      <w:r w:rsidR="00804757">
        <w:t xml:space="preserve">, </w:t>
      </w:r>
      <w:r w:rsidR="00CF67D1">
        <w:t>202</w:t>
      </w:r>
      <w:r w:rsidR="00216D96">
        <w:t>6</w:t>
      </w:r>
      <w:r>
        <w:t xml:space="preserve">.  In case of inclement weather, </w:t>
      </w:r>
      <w:r w:rsidR="00645C01">
        <w:t>auditions</w:t>
      </w:r>
      <w:r>
        <w:t xml:space="preserve"> will take place </w:t>
      </w:r>
      <w:r w:rsidR="00056D2A">
        <w:t xml:space="preserve">by Zoom </w:t>
      </w:r>
      <w:r w:rsidR="00C4774A">
        <w:t>on the scheduled “rain day”</w:t>
      </w:r>
      <w:r>
        <w:t>. You will be notified by email of your audition time.</w:t>
      </w:r>
    </w:p>
    <w:p w14:paraId="442485E7" w14:textId="1D4F4FA5" w:rsidR="0014390A" w:rsidRDefault="0014390A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You may select any piece of music</w:t>
      </w:r>
      <w:r w:rsidR="00A42539">
        <w:t xml:space="preserve"> that best displays your talent. You’ll need 3-5 minutes of it for your audition.</w:t>
      </w:r>
    </w:p>
    <w:p w14:paraId="442485E8" w14:textId="7307F3A4" w:rsidR="00472A19" w:rsidRDefault="00472A19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You are responsible to</w:t>
      </w:r>
      <w:r w:rsidR="00645C01">
        <w:t xml:space="preserve"> provide your own accompanist should you need one. </w:t>
      </w:r>
      <w:r w:rsidR="00081EF4">
        <w:t xml:space="preserve"> </w:t>
      </w:r>
      <w:r w:rsidR="0057669C">
        <w:t>In case of in-climate weather</w:t>
      </w:r>
      <w:r w:rsidR="007600C6">
        <w:t>,</w:t>
      </w:r>
      <w:r w:rsidR="00BF1D87">
        <w:t xml:space="preserve"> </w:t>
      </w:r>
      <w:r w:rsidR="005B03FE">
        <w:t xml:space="preserve">we </w:t>
      </w:r>
      <w:r w:rsidR="00BF1D87">
        <w:t xml:space="preserve">may </w:t>
      </w:r>
      <w:r w:rsidR="005B03FE">
        <w:t xml:space="preserve">consider permission to </w:t>
      </w:r>
      <w:r w:rsidR="00BF1D87">
        <w:t>use a pre-re</w:t>
      </w:r>
      <w:r w:rsidR="001011B5">
        <w:t>c</w:t>
      </w:r>
      <w:r w:rsidR="00BF1D87">
        <w:t>orded</w:t>
      </w:r>
      <w:r w:rsidR="00496559">
        <w:t xml:space="preserve"> track</w:t>
      </w:r>
      <w:r w:rsidR="00081EF4">
        <w:t>.</w:t>
      </w:r>
      <w:r w:rsidR="00F34951">
        <w:t xml:space="preserve">  </w:t>
      </w:r>
      <w:r w:rsidR="00B61D9D">
        <w:t>Please PLAN AHEAD for this possibility</w:t>
      </w:r>
      <w:r w:rsidR="0021530E">
        <w:t>.  Also, p</w:t>
      </w:r>
      <w:r w:rsidR="00F34951">
        <w:t xml:space="preserve">lease make sure the volume on that recording does not over-power </w:t>
      </w:r>
      <w:r w:rsidR="00B02B46">
        <w:t>your performance.</w:t>
      </w:r>
      <w:r w:rsidR="005B03FE">
        <w:t xml:space="preserve">  You will be responsible to provide the device to broadcast your accompaniment.</w:t>
      </w:r>
    </w:p>
    <w:p w14:paraId="442485E9" w14:textId="685ED2ED" w:rsidR="00472A19" w:rsidRPr="000B2CFB" w:rsidRDefault="00472A19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 w:rsidRPr="000B2CFB">
        <w:t xml:space="preserve">You must </w:t>
      </w:r>
      <w:r w:rsidR="00020CDA" w:rsidRPr="000B2CFB">
        <w:t>sen</w:t>
      </w:r>
      <w:r w:rsidR="0027441F" w:rsidRPr="000B2CFB">
        <w:t xml:space="preserve">d a scan of your </w:t>
      </w:r>
      <w:r w:rsidRPr="000B2CFB">
        <w:t>audition piece</w:t>
      </w:r>
      <w:r w:rsidR="0027441F" w:rsidRPr="000B2CFB">
        <w:t xml:space="preserve"> </w:t>
      </w:r>
      <w:r w:rsidR="00077458" w:rsidRPr="000B2CFB">
        <w:t>with your application</w:t>
      </w:r>
      <w:r w:rsidRPr="000B2CFB">
        <w:t xml:space="preserve">.  </w:t>
      </w:r>
      <w:r w:rsidR="0014390A" w:rsidRPr="000B2CFB">
        <w:t>Failure to do so</w:t>
      </w:r>
      <w:r w:rsidRPr="000B2CFB">
        <w:t xml:space="preserve"> will result in not being auditioned.  </w:t>
      </w:r>
    </w:p>
    <w:p w14:paraId="442485EB" w14:textId="438CC2DD" w:rsidR="003D24DB" w:rsidRDefault="003D24DB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Only the judges, accompanist, and you will be allowed in the audition room.</w:t>
      </w:r>
      <w:r w:rsidR="00F52F7F">
        <w:t xml:space="preserve"> </w:t>
      </w:r>
      <w:r w:rsidR="001815CC">
        <w:t xml:space="preserve">Please make sure you </w:t>
      </w:r>
      <w:r w:rsidR="00A5213F">
        <w:t>do not have any</w:t>
      </w:r>
      <w:r w:rsidR="001758C3">
        <w:t xml:space="preserve">one (or thing) that would distract from your performance. </w:t>
      </w:r>
    </w:p>
    <w:p w14:paraId="442485EC" w14:textId="77777777" w:rsidR="00531E13" w:rsidRDefault="00531E13" w:rsidP="00531E13">
      <w:pPr>
        <w:pStyle w:val="Heading1"/>
        <w:spacing w:before="360"/>
      </w:pPr>
      <w:r>
        <w:t>Winners</w:t>
      </w:r>
    </w:p>
    <w:p w14:paraId="442485ED" w14:textId="72919285" w:rsidR="00531E13" w:rsidRDefault="006122FC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If chosen, you will be</w:t>
      </w:r>
      <w:r w:rsidR="00531E13">
        <w:t xml:space="preserve"> </w:t>
      </w:r>
      <w:r w:rsidR="007D2092">
        <w:t>expected</w:t>
      </w:r>
      <w:r w:rsidR="00531E13">
        <w:t xml:space="preserve"> to perform at a future SRCS concert.  </w:t>
      </w:r>
    </w:p>
    <w:p w14:paraId="442485EE" w14:textId="77777777" w:rsidR="00531E13" w:rsidRDefault="00531E13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lastRenderedPageBreak/>
        <w:t>If chosen, you will allow us to publish your name and photograph as our competition winner.</w:t>
      </w:r>
    </w:p>
    <w:p w14:paraId="442485EF" w14:textId="0399D575" w:rsidR="00531E13" w:rsidRDefault="00531E13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All candidates will receive an announcement of the winners. Presentation will take place at an SRCS Concert and /or at the high school Senior Awards ceremony</w:t>
      </w:r>
      <w:r w:rsidR="0065213A">
        <w:t xml:space="preserve"> if held.</w:t>
      </w:r>
      <w:r>
        <w:t xml:space="preserve"> </w:t>
      </w:r>
    </w:p>
    <w:p w14:paraId="442485F0" w14:textId="77777777" w:rsidR="00531E13" w:rsidRDefault="00531E13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There is a minimum score required to award the scholarship. If this score is not met, the committee will decide if the scholarship will be awarded and to whom.</w:t>
      </w:r>
    </w:p>
    <w:p w14:paraId="442485F1" w14:textId="77777777" w:rsidR="003D24DB" w:rsidRDefault="003D24DB" w:rsidP="00531E13">
      <w:pPr>
        <w:pStyle w:val="Heading1"/>
        <w:spacing w:before="360"/>
      </w:pPr>
      <w:r>
        <w:t>Tips and Suggestions</w:t>
      </w:r>
    </w:p>
    <w:p w14:paraId="442485F2" w14:textId="77777777" w:rsidR="003D24DB" w:rsidRDefault="003D24DB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Dress nicely</w:t>
      </w:r>
      <w:r w:rsidR="001763BF">
        <w:t xml:space="preserve"> and be on time</w:t>
      </w:r>
      <w:r>
        <w:t xml:space="preserve">. </w:t>
      </w:r>
    </w:p>
    <w:p w14:paraId="442485F3" w14:textId="77777777" w:rsidR="003D24DB" w:rsidRDefault="003D24DB" w:rsidP="00531E13">
      <w:pPr>
        <w:pStyle w:val="ListParagraph"/>
        <w:numPr>
          <w:ilvl w:val="0"/>
          <w:numId w:val="2"/>
        </w:numPr>
        <w:spacing w:before="80" w:after="40" w:line="240" w:lineRule="auto"/>
        <w:contextualSpacing w:val="0"/>
      </w:pPr>
      <w:r>
        <w:t>Memorize your piece. While not required, the judges can award bonus points for memorization. Regardless of whether you memorize your piece, we’re interested in your best performance.</w:t>
      </w:r>
    </w:p>
    <w:p w14:paraId="442485F4" w14:textId="07C8C001" w:rsidR="00531E13" w:rsidRPr="005F0183" w:rsidRDefault="003D24DB" w:rsidP="00531E1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Style w:val="Hyperlink"/>
          <w:color w:val="auto"/>
          <w:u w:val="none"/>
        </w:rPr>
      </w:pPr>
      <w:r>
        <w:t>Contact the Scholarship Chairperson</w:t>
      </w:r>
      <w:r w:rsidR="006122FC">
        <w:t xml:space="preserve"> with and questions or concerns, </w:t>
      </w:r>
      <w:hyperlink r:id="rId10" w:history="1">
        <w:r w:rsidR="005B03FE" w:rsidRPr="00921046">
          <w:rPr>
            <w:rStyle w:val="Hyperlink"/>
          </w:rPr>
          <w:t>SRCS.Scholarship@gmail.com</w:t>
        </w:r>
      </w:hyperlink>
      <w:r w:rsidR="005B03FE">
        <w:t xml:space="preserve"> </w:t>
      </w:r>
      <w:hyperlink r:id="rId11" w:history="1"/>
    </w:p>
    <w:p w14:paraId="442485F5" w14:textId="77777777" w:rsidR="005F0183" w:rsidRDefault="005F0183" w:rsidP="005F0183">
      <w:pPr>
        <w:spacing w:before="120" w:after="120" w:line="240" w:lineRule="auto"/>
      </w:pPr>
    </w:p>
    <w:p w14:paraId="442485F6" w14:textId="77777777" w:rsidR="005F0183" w:rsidRPr="005F0183" w:rsidRDefault="005F0183" w:rsidP="005F0183">
      <w:pPr>
        <w:pStyle w:val="Heading1"/>
        <w:rPr>
          <w:color w:val="000000" w:themeColor="text1"/>
          <w:sz w:val="32"/>
        </w:rPr>
      </w:pPr>
      <w:r w:rsidRPr="005F0183">
        <w:rPr>
          <w:color w:val="000000" w:themeColor="text1"/>
          <w:sz w:val="32"/>
        </w:rPr>
        <w:t>Statement of Understanding</w:t>
      </w:r>
    </w:p>
    <w:p w14:paraId="442485F7" w14:textId="1C5894F7" w:rsidR="005F0183" w:rsidRDefault="005F0183" w:rsidP="005F0183">
      <w:pPr>
        <w:spacing w:before="120" w:after="120" w:line="240" w:lineRule="auto"/>
        <w:rPr>
          <w:sz w:val="24"/>
        </w:rPr>
      </w:pPr>
      <w:r w:rsidRPr="005F0183">
        <w:rPr>
          <w:sz w:val="24"/>
        </w:rPr>
        <w:t xml:space="preserve">By checking the box below and typing your name in the adjacent space, you confirm that you have read and understand the guidelines for the Stafford Regional Choral Society Scholarship </w:t>
      </w:r>
      <w:r w:rsidR="00C41B6A" w:rsidRPr="005F0183">
        <w:rPr>
          <w:sz w:val="24"/>
        </w:rPr>
        <w:t>program and</w:t>
      </w:r>
      <w:r w:rsidRPr="005F0183">
        <w:rPr>
          <w:sz w:val="24"/>
        </w:rPr>
        <w:t xml:space="preserve"> agree to abide by the requirements listed above for the applications, audition, and if selected as a winner, </w:t>
      </w:r>
      <w:r w:rsidRPr="00382568">
        <w:rPr>
          <w:b/>
          <w:bCs/>
          <w:sz w:val="24"/>
        </w:rPr>
        <w:t>performance at a later date</w:t>
      </w:r>
      <w:r w:rsidRPr="005F0183">
        <w:rPr>
          <w:sz w:val="24"/>
        </w:rPr>
        <w:t xml:space="preserve">.  </w:t>
      </w:r>
      <w:r w:rsidRPr="00804757">
        <w:rPr>
          <w:sz w:val="24"/>
          <w:u w:val="single"/>
        </w:rPr>
        <w:t>This completed form must accompany your application</w:t>
      </w:r>
      <w:r w:rsidRPr="005F0183">
        <w:rPr>
          <w:sz w:val="24"/>
        </w:rPr>
        <w:t>.</w:t>
      </w:r>
    </w:p>
    <w:sdt>
      <w:sdtPr>
        <w:rPr>
          <w:sz w:val="24"/>
        </w:rPr>
        <w:id w:val="-244416936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42485F8" w14:textId="77777777" w:rsidR="005F0183" w:rsidRDefault="000F3F78" w:rsidP="005F0183">
          <w:pPr>
            <w:spacing w:before="120" w:after="120" w:line="240" w:lineRule="auto"/>
            <w:rPr>
              <w:sz w:val="24"/>
            </w:rPr>
          </w:pPr>
          <w:r>
            <w:rPr>
              <w:rFonts w:ascii="MS Gothic" w:eastAsia="MS Gothic" w:hAnsi="MS Gothic" w:hint="eastAsia"/>
              <w:sz w:val="24"/>
            </w:rPr>
            <w:t>☐</w:t>
          </w:r>
        </w:p>
      </w:sdtContent>
    </w:sdt>
    <w:p w14:paraId="442485F9" w14:textId="77777777" w:rsidR="005F0183" w:rsidRDefault="000F3F78" w:rsidP="005F0183">
      <w:pPr>
        <w:spacing w:before="120" w:after="120"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48607" wp14:editId="44248608">
                <wp:simplePos x="0" y="0"/>
                <wp:positionH relativeFrom="column">
                  <wp:posOffset>9525</wp:posOffset>
                </wp:positionH>
                <wp:positionV relativeFrom="paragraph">
                  <wp:posOffset>-3810</wp:posOffset>
                </wp:positionV>
                <wp:extent cx="565785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48611" w14:textId="77777777" w:rsidR="000F3F78" w:rsidRDefault="000F3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86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-.3pt;width:44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" fillcolor="white [3201]" stroked="f" strokeweight=".5pt">
                <v:textbox>
                  <w:txbxContent>
                    <w:p w14:paraId="44248611" w14:textId="77777777" w:rsidR="000F3F78" w:rsidRDefault="000F3F78"/>
                  </w:txbxContent>
                </v:textbox>
              </v:shape>
            </w:pict>
          </mc:Fallback>
        </mc:AlternateContent>
      </w:r>
    </w:p>
    <w:p w14:paraId="442485FA" w14:textId="77777777" w:rsidR="005F0183" w:rsidRDefault="000F3F78" w:rsidP="005F0183">
      <w:pPr>
        <w:spacing w:before="120" w:after="120"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8609" wp14:editId="4424860A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5734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35B2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05pt" to="452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RfnA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" strokecolor="#4579b8 [3044]"/>
            </w:pict>
          </mc:Fallback>
        </mc:AlternateContent>
      </w:r>
    </w:p>
    <w:p w14:paraId="442485FB" w14:textId="77777777" w:rsidR="005F0183" w:rsidRDefault="005F0183" w:rsidP="005F0183">
      <w:pPr>
        <w:spacing w:before="120" w:after="120" w:line="240" w:lineRule="auto"/>
        <w:rPr>
          <w:sz w:val="24"/>
        </w:rPr>
      </w:pPr>
    </w:p>
    <w:p w14:paraId="442485FC" w14:textId="77777777" w:rsidR="005F0183" w:rsidRDefault="005F0183" w:rsidP="005F0183">
      <w:pPr>
        <w:spacing w:before="120" w:after="120" w:line="240" w:lineRule="auto"/>
        <w:rPr>
          <w:sz w:val="24"/>
        </w:rPr>
      </w:pPr>
    </w:p>
    <w:p w14:paraId="442485FD" w14:textId="77777777" w:rsidR="005F0183" w:rsidRDefault="005F0183" w:rsidP="005F0183">
      <w:pPr>
        <w:spacing w:before="120" w:after="120" w:line="240" w:lineRule="auto"/>
        <w:rPr>
          <w:sz w:val="24"/>
        </w:rPr>
      </w:pPr>
    </w:p>
    <w:p w14:paraId="442485FE" w14:textId="77777777" w:rsidR="005F0183" w:rsidRDefault="005F0183" w:rsidP="005F0183">
      <w:pPr>
        <w:spacing w:before="120" w:after="120" w:line="240" w:lineRule="auto"/>
        <w:rPr>
          <w:sz w:val="24"/>
        </w:rPr>
      </w:pPr>
    </w:p>
    <w:p w14:paraId="442485FF" w14:textId="77777777" w:rsidR="005F0183" w:rsidRDefault="005F0183" w:rsidP="005F0183">
      <w:pPr>
        <w:spacing w:before="120" w:after="120" w:line="240" w:lineRule="auto"/>
        <w:rPr>
          <w:sz w:val="24"/>
        </w:rPr>
      </w:pPr>
    </w:p>
    <w:p w14:paraId="44248600" w14:textId="77777777" w:rsidR="005F0183" w:rsidRPr="005F0183" w:rsidRDefault="005F0183" w:rsidP="005F0183">
      <w:pPr>
        <w:pStyle w:val="Heading3"/>
        <w:jc w:val="center"/>
        <w:rPr>
          <w:b w:val="0"/>
          <w:i/>
          <w:color w:val="000000" w:themeColor="text1"/>
          <w:sz w:val="56"/>
        </w:rPr>
      </w:pPr>
      <w:r w:rsidRPr="005F0183">
        <w:rPr>
          <w:b w:val="0"/>
          <w:i/>
          <w:color w:val="000000" w:themeColor="text1"/>
          <w:sz w:val="56"/>
        </w:rPr>
        <w:t>Good Luck!</w:t>
      </w:r>
    </w:p>
    <w:p w14:paraId="44248604" w14:textId="77777777" w:rsidR="005F0183" w:rsidRDefault="005F0183" w:rsidP="005F0183">
      <w:pPr>
        <w:spacing w:before="120" w:after="120" w:line="240" w:lineRule="auto"/>
      </w:pPr>
    </w:p>
    <w:sectPr w:rsidR="005F0183" w:rsidSect="006730CA">
      <w:headerReference w:type="default" r:id="rId12"/>
      <w:pgSz w:w="12240" w:h="15840"/>
      <w:pgMar w:top="1008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3A38" w14:textId="77777777" w:rsidR="007E5627" w:rsidRDefault="007E5627" w:rsidP="00531E13">
      <w:pPr>
        <w:spacing w:after="0" w:line="240" w:lineRule="auto"/>
      </w:pPr>
      <w:r>
        <w:separator/>
      </w:r>
    </w:p>
  </w:endnote>
  <w:endnote w:type="continuationSeparator" w:id="0">
    <w:p w14:paraId="0A61631C" w14:textId="77777777" w:rsidR="007E5627" w:rsidRDefault="007E5627" w:rsidP="0053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8DAE" w14:textId="77777777" w:rsidR="007E5627" w:rsidRDefault="007E5627" w:rsidP="00531E13">
      <w:pPr>
        <w:spacing w:after="0" w:line="240" w:lineRule="auto"/>
      </w:pPr>
      <w:r>
        <w:separator/>
      </w:r>
    </w:p>
  </w:footnote>
  <w:footnote w:type="continuationSeparator" w:id="0">
    <w:p w14:paraId="5C8DAE71" w14:textId="77777777" w:rsidR="007E5627" w:rsidRDefault="007E5627" w:rsidP="0053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860F" w14:textId="77777777" w:rsidR="00645C01" w:rsidRPr="005F0183" w:rsidRDefault="00645C01" w:rsidP="00531E13">
    <w:pPr>
      <w:pStyle w:val="Heading2"/>
      <w:rPr>
        <w:sz w:val="16"/>
      </w:rPr>
    </w:pPr>
    <w:r w:rsidRPr="005F0183">
      <w:rPr>
        <w:sz w:val="16"/>
      </w:rPr>
      <w:t>SRCS Scholarship Guidelines</w:t>
    </w:r>
  </w:p>
  <w:p w14:paraId="44248610" w14:textId="77777777" w:rsidR="00645C01" w:rsidRDefault="0064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65pt;height:35.65pt" o:bullet="t">
        <v:imagedata r:id="rId1" o:title="MC900015086[1]"/>
      </v:shape>
    </w:pict>
  </w:numPicBullet>
  <w:abstractNum w:abstractNumId="0" w15:restartNumberingAfterBreak="0">
    <w:nsid w:val="2A1B134A"/>
    <w:multiLevelType w:val="hybridMultilevel"/>
    <w:tmpl w:val="5442DD98"/>
    <w:lvl w:ilvl="0" w:tplc="0E1477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E01C5"/>
    <w:multiLevelType w:val="hybridMultilevel"/>
    <w:tmpl w:val="FDA2F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7252">
    <w:abstractNumId w:val="1"/>
  </w:num>
  <w:num w:numId="2" w16cid:durableId="77621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70"/>
    <w:rsid w:val="00020CDA"/>
    <w:rsid w:val="00054594"/>
    <w:rsid w:val="00056D2A"/>
    <w:rsid w:val="00077458"/>
    <w:rsid w:val="00081EF4"/>
    <w:rsid w:val="000A62F9"/>
    <w:rsid w:val="000B2CFB"/>
    <w:rsid w:val="000F3F78"/>
    <w:rsid w:val="001011B5"/>
    <w:rsid w:val="001406DF"/>
    <w:rsid w:val="0014390A"/>
    <w:rsid w:val="0016537E"/>
    <w:rsid w:val="00174DD6"/>
    <w:rsid w:val="001758C3"/>
    <w:rsid w:val="001763BF"/>
    <w:rsid w:val="001815CC"/>
    <w:rsid w:val="001B42FC"/>
    <w:rsid w:val="0021530E"/>
    <w:rsid w:val="00216D96"/>
    <w:rsid w:val="00251CBA"/>
    <w:rsid w:val="0027441F"/>
    <w:rsid w:val="002809C0"/>
    <w:rsid w:val="00293DFE"/>
    <w:rsid w:val="002B47FC"/>
    <w:rsid w:val="00307B5C"/>
    <w:rsid w:val="00352B6E"/>
    <w:rsid w:val="00372A7B"/>
    <w:rsid w:val="00382568"/>
    <w:rsid w:val="00385DB7"/>
    <w:rsid w:val="003D137F"/>
    <w:rsid w:val="003D24DB"/>
    <w:rsid w:val="003D35C6"/>
    <w:rsid w:val="00462483"/>
    <w:rsid w:val="00472A19"/>
    <w:rsid w:val="00496559"/>
    <w:rsid w:val="004A3229"/>
    <w:rsid w:val="004D554E"/>
    <w:rsid w:val="004F13CC"/>
    <w:rsid w:val="00517084"/>
    <w:rsid w:val="00531E13"/>
    <w:rsid w:val="005505CB"/>
    <w:rsid w:val="005542C4"/>
    <w:rsid w:val="0057669C"/>
    <w:rsid w:val="005B03FE"/>
    <w:rsid w:val="005C24F6"/>
    <w:rsid w:val="005C77E9"/>
    <w:rsid w:val="005D15AC"/>
    <w:rsid w:val="005F0183"/>
    <w:rsid w:val="006013F7"/>
    <w:rsid w:val="0060496A"/>
    <w:rsid w:val="006122FC"/>
    <w:rsid w:val="006456E9"/>
    <w:rsid w:val="00645C01"/>
    <w:rsid w:val="00650BFE"/>
    <w:rsid w:val="0065213A"/>
    <w:rsid w:val="006730CA"/>
    <w:rsid w:val="00690BC7"/>
    <w:rsid w:val="006F71CD"/>
    <w:rsid w:val="007026D1"/>
    <w:rsid w:val="00706711"/>
    <w:rsid w:val="007600C6"/>
    <w:rsid w:val="0078489F"/>
    <w:rsid w:val="007D2092"/>
    <w:rsid w:val="007E5627"/>
    <w:rsid w:val="00804757"/>
    <w:rsid w:val="00861D36"/>
    <w:rsid w:val="008716BE"/>
    <w:rsid w:val="008D104A"/>
    <w:rsid w:val="008E065C"/>
    <w:rsid w:val="00927770"/>
    <w:rsid w:val="00947FCD"/>
    <w:rsid w:val="009A2AAF"/>
    <w:rsid w:val="009B59C1"/>
    <w:rsid w:val="009E574D"/>
    <w:rsid w:val="00A23C56"/>
    <w:rsid w:val="00A42539"/>
    <w:rsid w:val="00A5213F"/>
    <w:rsid w:val="00A65BE9"/>
    <w:rsid w:val="00A85208"/>
    <w:rsid w:val="00A92335"/>
    <w:rsid w:val="00AA2900"/>
    <w:rsid w:val="00AD2D8A"/>
    <w:rsid w:val="00AF59A3"/>
    <w:rsid w:val="00B02B46"/>
    <w:rsid w:val="00B26241"/>
    <w:rsid w:val="00B54D0D"/>
    <w:rsid w:val="00B61D9D"/>
    <w:rsid w:val="00B66C41"/>
    <w:rsid w:val="00B86245"/>
    <w:rsid w:val="00BB37D0"/>
    <w:rsid w:val="00BB546D"/>
    <w:rsid w:val="00BF1D87"/>
    <w:rsid w:val="00C41B6A"/>
    <w:rsid w:val="00C4774A"/>
    <w:rsid w:val="00C903EF"/>
    <w:rsid w:val="00CC5AF3"/>
    <w:rsid w:val="00CF6311"/>
    <w:rsid w:val="00CF67D1"/>
    <w:rsid w:val="00D82865"/>
    <w:rsid w:val="00E32E1C"/>
    <w:rsid w:val="00E524FF"/>
    <w:rsid w:val="00E63518"/>
    <w:rsid w:val="00E9036E"/>
    <w:rsid w:val="00F021B9"/>
    <w:rsid w:val="00F2382C"/>
    <w:rsid w:val="00F26407"/>
    <w:rsid w:val="00F34951"/>
    <w:rsid w:val="00F52F7F"/>
    <w:rsid w:val="00F72480"/>
    <w:rsid w:val="00F8706D"/>
    <w:rsid w:val="00FB6F0B"/>
    <w:rsid w:val="00FF295B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85D9"/>
  <w15:docId w15:val="{DA6BDCBE-7A06-4B06-BA74-5DA78F4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9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2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2E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E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32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13"/>
  </w:style>
  <w:style w:type="paragraph" w:styleId="Footer">
    <w:name w:val="footer"/>
    <w:basedOn w:val="Normal"/>
    <w:link w:val="FooterChar"/>
    <w:uiPriority w:val="99"/>
    <w:unhideWhenUsed/>
    <w:rsid w:val="0053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3"/>
  </w:style>
  <w:style w:type="character" w:customStyle="1" w:styleId="Heading3Char">
    <w:name w:val="Heading 3 Char"/>
    <w:basedOn w:val="DefaultParagraphFont"/>
    <w:link w:val="Heading3"/>
    <w:uiPriority w:val="9"/>
    <w:rsid w:val="005F01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505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6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uncfs01\users\wcolby\Documents\Stafford%20Choral%20Society\scholarship%20kids\application\info@staffordchora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RCS.Schola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CS.Scholarship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BBFE-81E4-460E-93E5-75B5FA8C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2890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home</dc:creator>
  <cp:lastModifiedBy>Barb LeRoy</cp:lastModifiedBy>
  <cp:revision>3</cp:revision>
  <cp:lastPrinted>2014-12-08T19:54:00Z</cp:lastPrinted>
  <dcterms:created xsi:type="dcterms:W3CDTF">2025-11-01T00:08:00Z</dcterms:created>
  <dcterms:modified xsi:type="dcterms:W3CDTF">2025-11-01T00:08:00Z</dcterms:modified>
</cp:coreProperties>
</file>